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fxa2h27379mr" w:id="0"/>
      <w:bookmarkEnd w:id="0"/>
      <w:r w:rsidDel="00000000" w:rsidR="00000000" w:rsidRPr="00000000">
        <w:rPr>
          <w:b w:val="1"/>
          <w:bCs w:val="1"/>
          <w:sz w:val="34"/>
          <w:szCs w:val="34"/>
          <w:rtl w:val="0"/>
        </w:rPr>
        <w:t xml:space="preserve">Eight-Week Summer Internship Immersion (One-Page Copy for Grant Applications)</w:t>
      </w:r>
    </w:p>
    <w:p w:rsidR="00000000" w:rsidDel="00000000" w:rsidP="00000000" w:rsidRDefault="00000000" w:rsidRPr="00000000" w14:paraId="00000002">
      <w:pPr>
        <w:spacing w:after="240" w:before="240" w:lineRule="auto"/>
        <w:rPr/>
      </w:pPr>
      <w:r w:rsidDel="00000000" w:rsidR="00000000" w:rsidRPr="00000000">
        <w:rPr>
          <w:rtl w:val="0"/>
        </w:rPr>
        <w:t xml:space="preserve">I am seeking funding to participate in an eight-week summer internship immersion in Ecuador with Partners for Andean Community Health (PACH) and its Ecuadorian partner organization, Fundación Internacional Buen Samaritano Paul Martel (FIBUSPAM). This internship is designed and led by international development professionals who build each cohort’s experience around ongoing community priorities, established operational systems, and structured supervision. The program integrates mentored field participation with a defined scope of work, producing practical learning outcomes and a tangible deliverable that links directly to academic and professional development.</w:t>
      </w:r>
    </w:p>
    <w:p w:rsidR="00000000" w:rsidDel="00000000" w:rsidP="00000000" w:rsidRDefault="00000000" w:rsidRPr="00000000" w14:paraId="00000003">
      <w:pPr>
        <w:spacing w:after="240" w:before="240" w:lineRule="auto"/>
        <w:rPr/>
      </w:pPr>
      <w:r w:rsidDel="00000000" w:rsidR="00000000" w:rsidRPr="00000000">
        <w:rPr>
          <w:rtl w:val="0"/>
        </w:rPr>
        <w:t xml:space="preserve">A defining feature of this internship is its customized, professional structure. Intern responsibilities are matched to student skills, learning goals, and academic requirements, while remaining aligned with priorities defined by Ecuadorian partners. PACH’s leadership works with interns to establish clear expectations, role boundaries, and professional standards for field settings. Interns participate in regular mentorship and check-ins, ensuring that learning is guided, ethical, and aligned with host organization protocols.</w:t>
      </w:r>
    </w:p>
    <w:p w:rsidR="00000000" w:rsidDel="00000000" w:rsidP="00000000" w:rsidRDefault="00000000" w:rsidRPr="00000000" w14:paraId="00000004">
      <w:pPr>
        <w:spacing w:after="240" w:before="240" w:lineRule="auto"/>
        <w:rPr/>
      </w:pPr>
      <w:r w:rsidDel="00000000" w:rsidR="00000000" w:rsidRPr="00000000">
        <w:rPr>
          <w:rtl w:val="0"/>
        </w:rPr>
        <w:t xml:space="preserve">Intern activities may include supporting community health outreach operations, assisting with program logistics, contributing to health education and community engagement, and supporting documentation and basic data collection. Where appropriate and supervised, interns may also contribute to program monitoring and evaluation tasks such as organizing datasets, supporting follow-up workflows, summarizing outreach outputs, or preparing internal briefings that strengthen program continuity. The internship’s long-term partnership model means interns learn within real systems that continue beyond one cohort, creating continuity in program development and learning across time.</w:t>
      </w:r>
    </w:p>
    <w:p w:rsidR="00000000" w:rsidDel="00000000" w:rsidP="00000000" w:rsidRDefault="00000000" w:rsidRPr="00000000" w14:paraId="00000005">
      <w:pPr>
        <w:spacing w:after="240" w:before="240" w:lineRule="auto"/>
        <w:rPr/>
      </w:pPr>
      <w:r w:rsidDel="00000000" w:rsidR="00000000" w:rsidRPr="00000000">
        <w:rPr>
          <w:rtl w:val="0"/>
        </w:rPr>
        <w:t xml:space="preserve">The internship is structured to strengthen applied skills that are difficult to build through classroom learning alone. Outcomes may include improved intercultural communication, deeper understanding of health systems in resource-conscious contexts, stronger project management habits, and increased capability to work within multidisciplinary teams. Interns also develop professional readiness through field-based accountability, collaborative planning, and iterative feedback from experienced program leaders.</w:t>
      </w:r>
    </w:p>
    <w:p w:rsidR="00000000" w:rsidDel="00000000" w:rsidP="00000000" w:rsidRDefault="00000000" w:rsidRPr="00000000" w14:paraId="00000006">
      <w:pPr>
        <w:spacing w:after="240" w:before="240" w:lineRule="auto"/>
        <w:rPr/>
      </w:pPr>
      <w:r w:rsidDel="00000000" w:rsidR="00000000" w:rsidRPr="00000000">
        <w:rPr>
          <w:rtl w:val="0"/>
        </w:rPr>
        <w:t xml:space="preserve">A core expectation of the eight-week internship is the completion of a concrete deliverable that creates value for both the intern’s academic pathway and the host partnership. Depending on intern skills and host priorities, deliverables may include a report or briefing, a training resource, a communications product, a dataset summary, a needs assessment memo, a process guide, or another agreed-upon output. Interns also complete reflective learning work that supports academic integration and ethical practice.</w:t>
      </w:r>
    </w:p>
    <w:p w:rsidR="00000000" w:rsidDel="00000000" w:rsidP="00000000" w:rsidRDefault="00000000" w:rsidRPr="00000000" w14:paraId="00000007">
      <w:pPr>
        <w:spacing w:after="240" w:before="240" w:lineRule="auto"/>
        <w:rPr/>
      </w:pPr>
      <w:r w:rsidDel="00000000" w:rsidR="00000000" w:rsidRPr="00000000">
        <w:rPr>
          <w:rtl w:val="0"/>
        </w:rPr>
        <w:t xml:space="preserve">Funding would make it possible for me to participate in an internship that offers individualized scope-of-work design, strong mentorship by international development professionals, and supervised participation within a long-term Ecuadorian partnership. I will return with documented outcomes, a tangible product, and field-based experience that strengthens my academic work and career trajectory while respecting locally driven priorities.</w:t>
      </w:r>
    </w:p>
    <w:p w:rsidR="00000000" w:rsidDel="00000000" w:rsidP="00000000" w:rsidRDefault="00000000" w:rsidRPr="00000000" w14:paraId="00000008">
      <w:pPr>
        <w:spacing w:after="240" w:before="240" w:lineRule="auto"/>
        <w:rPr/>
      </w:pPr>
      <w:r w:rsidDel="00000000" w:rsidR="00000000" w:rsidRPr="00000000">
        <w:rPr>
          <w:rtl w:val="0"/>
        </w:rPr>
        <w:t xml:space="preserve">Placeholders to customize: Internship dates [Month Day–Day, Year], scope focus [Maternal health, community outreach, evaluation, health education], deliverable [Type], and academic requirement alignment [Course credit, honors, capstone, practicum].</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